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72" w:rsidRDefault="00BE5B72" w:rsidP="00BE5B72">
      <w:pPr>
        <w:shd w:val="clear" w:color="auto" w:fill="FFFFFF"/>
        <w:spacing w:after="0" w:line="240" w:lineRule="auto"/>
        <w:ind w:left="720"/>
        <w:jc w:val="center"/>
        <w:rPr>
          <w:rFonts w:ascii="Arial" w:hAnsi="Arial" w:cs="Arial"/>
          <w:color w:val="000000"/>
        </w:rPr>
      </w:pPr>
      <w:r>
        <w:rPr>
          <w:rFonts w:ascii="Times New Roman" w:hAnsi="Times New Roman"/>
          <w:sz w:val="24"/>
          <w:szCs w:val="24"/>
        </w:rPr>
        <w:t>Пояснительная записка к рабочей программе по родному (русскому) языку и литературе для учащихся 10 класса</w:t>
      </w:r>
    </w:p>
    <w:p w:rsidR="00BE5B72" w:rsidRDefault="00BE5B72" w:rsidP="00BE5B72">
      <w:pPr>
        <w:spacing w:after="0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по родному (русскому языку) для 10 класса создана на основе федерального компонента государственного стандарта среднего ( полного) общего образования,  авторской программы по русскому языку для 10-11 классов общеобразовательных учреждений авт.-составители: А.И. Власенков, Л.М. Рыбченкова и учебника «Русский язык 10-11 классы» (Авторы А.И.Власенков, Л.М.Рыбченкова Москва, «Просвещение» 2014г.)</w:t>
      </w:r>
    </w:p>
    <w:p w:rsidR="00BE5B72" w:rsidRDefault="00BE5B72" w:rsidP="00BE5B7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Настоящая программа составлена на 70 часов (2 часа в неделю) в соответствии с учебным планом школы, рассчитана на 1 год обучения и является программой базового уровня обучения. </w:t>
      </w:r>
    </w:p>
    <w:p w:rsidR="00BE5B72" w:rsidRDefault="00BE5B72" w:rsidP="00BE5B72">
      <w:pPr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:rsidR="00BE5B72" w:rsidRDefault="00BE5B72" w:rsidP="00BE5B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изучения русского (родного) языка и  литературы  являются:                                                                                                                                  • расширение знаний о единстве и многообразии языкового и культурного пространства России и мира; приобщение через изучение родного языка к ценностям национальной и мировой культуры;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 в обществе;                                                                                                                                          • овладение основными понятиями и категориями практической и функциональной стилистики, обеспечивающими совершенствование речевой культуры, коммуникативными умениями в разных сферах общения; выявление специфики использования языковых средств в текстах разной функционально-стилевой и жанровой принадлежности;                                                                                 • формирование активных навыков нормативного употребления языковых единиц в разных сферах общения;                                                                                                                                                  • приобретение опыта анализа текста с точки зрения явной и скрытой, основной и второстепенной информации; овладение разными способами информационной переработки текста;                                                                                                                                                                    • расширение круга используемых языковых и речевых средств; формирование умений активного владения синонимическими средствами языка (лексическими, грамматическими) для точного и свободного выражения мыслей, знаний, представлений и чувств в соответствии с содержанием, условиями и сферой речевого общения;                                                                                        • развитие языкового вкуса, потребности в совершенствовании коммуникативных умений в области родного языка для осуществления межличностного и межкультурного общения.</w:t>
      </w:r>
    </w:p>
    <w:p w:rsidR="00BE5B72" w:rsidRDefault="00BE5B72" w:rsidP="00BE5B72">
      <w:pPr>
        <w:pStyle w:val="a3"/>
        <w:widowControl w:val="0"/>
        <w:jc w:val="left"/>
        <w:rPr>
          <w:sz w:val="28"/>
          <w:szCs w:val="28"/>
        </w:rPr>
      </w:pPr>
      <w:r>
        <w:rPr>
          <w:szCs w:val="24"/>
        </w:rPr>
        <w:t>Задачи :                                                                                                                                                           - закрепить и углубить знания учащихся об основных единицах и уровнях языка, развить умения по грамматике, правописанию;                                                                                                                 - 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                                                                                                                          -совершенствовать орфографическую и пунктуационную грамотность учащихся</w:t>
      </w:r>
      <w:r>
        <w:rPr>
          <w:b/>
          <w:szCs w:val="24"/>
        </w:rPr>
        <w:t xml:space="preserve">;                           </w:t>
      </w:r>
      <w:r>
        <w:rPr>
          <w:szCs w:val="24"/>
        </w:rPr>
        <w:t xml:space="preserve">- 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                                        - развивать и совершенствовать способность учащихся создавать устные и письменные        монологические и диалогические  высказывания различных типов и жанров в разных сферах общения;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                                                                                                                                   - 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 с различными информационными источниками.                                                                                                   </w:t>
      </w:r>
    </w:p>
    <w:p w:rsidR="00BE5B72" w:rsidRDefault="00BE5B72" w:rsidP="00BE5B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 курса русского (родного) языка и литературы  обусловлено общей нацеленностью образовательного процесса на достижение личностных, метапредметных и предметных целей обучения, что возможно на основе компетентностного подхода, который находит дальнейшее развитие в 10—11 классах и обеспечивает совершенствование коммуникативной, языковой и лингвистической (языковедческой) и культуроведческой компетенций.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Используемые формы обучения на уроке: 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взаиморецензирование; анализ языковых единиц с точки зрения правильности, точности и уместности их употребления;   разные виды разбора (лексический, словообразовательный, морфологический, синтаксический, пунктуационный, лингвистический, лексико-фразеологический, речеведческий);  лингвистический анализ языковых явлений и текстов различных функциональных стилей и разновидностей языка;  выполнение практических заданий из КИМов и заданий, подготовленных сотрудниками ФИПИ; разные виды чтения в зависимости от коммуникативной задачи и характера текста;  информационная переработка устного и письменного текста: составление плана текста;   пересказ текста по плану; пересказ текста с использованием цитат; определение проблемы текста; </w:t>
      </w:r>
      <w:r>
        <w:rPr>
          <w:rFonts w:ascii="Times New Roman" w:eastAsia="Verdana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аргументация своей точки зрения, составление тезисов;     редактирование;   создание текстов разных функционально-смысловых типов, стилей и жанров; создание устных высказываний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 создание письменных текстов делового, научного и публицистического стилей с учётом орфографических и пунктуационных норм современного русского литературного языка;  работа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виде).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Методы и приёмы обучения: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обобщающая беседа по изученному материалу;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различные виды разбора( лексический, словообразовательный, морфологический, синтаксический, лингвистический, лексико-фразеологический, речеведческий);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виды работ, связанные с анализом текста, с его переработкой( целенаправленные выписки, составление плана, тезисов, конспекта);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составление учащимися авторского текста на основе исходного, что представляет собой задание С Единого государственного экзамена; 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наблюдение за речью окружающих, сбор соответствующего речевого материала с последующим его использованием по заданию учителя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-комментирование орфограмм и пунктограмм.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комплексная работа по подготовке к выполнению задания 27 Единого государственного экзамена</w:t>
      </w:r>
    </w:p>
    <w:p w:rsidR="00BE5B72" w:rsidRDefault="00BE5B72" w:rsidP="00BE5B7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Формы контроля знаний: тестовые работы, самостоятельные и практические работы, задания дифференцированного характера, лингвистический анализ текста с последующим написанием сочинения-рассуждения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E5B72" w:rsidRDefault="00BE5B72" w:rsidP="00BE5B72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E5B72" w:rsidRDefault="00BE5B72" w:rsidP="00BE5B72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E5B72" w:rsidRDefault="00BE5B72" w:rsidP="00BE5B72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E5B72" w:rsidRDefault="00BE5B72" w:rsidP="00BE5B72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E5B72" w:rsidRDefault="00BE5B72" w:rsidP="00BE5B72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E5B72" w:rsidRDefault="00BE5B72" w:rsidP="00BE5B72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E5B72" w:rsidRP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Учебно-тематическое планирование предмета «Родной (русский) язык и литература» </w:t>
      </w:r>
    </w:p>
    <w:p w:rsid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"/>
        <w:gridCol w:w="3284"/>
        <w:gridCol w:w="1924"/>
        <w:gridCol w:w="1943"/>
        <w:gridCol w:w="1895"/>
      </w:tblGrid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контрольных работ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уроков развития речи</w:t>
            </w: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Раздел1.Общие сведения о языке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Русский язык как система средств разных уровней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2.Фонетика, орфоэпия, орфография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3.Лексика и фразеология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4.Состав слова (морфемика) и словообразование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5.Морфология и орфография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6.Речь, функциональные стили речи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7.Научный стиль речи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Повторение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B72" w:rsidTr="00D1249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2" w:rsidRDefault="00BE5B72" w:rsidP="00D124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5B72" w:rsidRDefault="00BE5B72" w:rsidP="00BE5B72">
      <w:pPr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</w:p>
    <w:p w:rsidR="00BE5B72" w:rsidRPr="00BE5B72" w:rsidRDefault="00BE5B72" w:rsidP="00BE5B72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 УЧЕБНОГО ПРЕДМЕТА «РУССКИЙ (РОДНОЙ) ЯЗЫК И  ЛИТЕРАТУРА          В 10 КЛАССЕ»</w:t>
      </w:r>
    </w:p>
    <w:p w:rsidR="00BE5B72" w:rsidRDefault="00BE5B72" w:rsidP="00BE5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сведения о языке  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Язык и речь. Язык и художественная литература. Понятие о системе языка, его единицах и уровнях, взаимосвязях и отношениях единиц разных уровней языка. Практическая работа с текстами русских писателей (А. Пушкин «Скупой рыцарь»).</w:t>
      </w:r>
    </w:p>
    <w:p w:rsidR="00BE5B72" w:rsidRDefault="00BE5B72" w:rsidP="00BE5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Фонетика, орфоэпия, орфография. Обобщающее повторение фонетики, графики, орфоэпии, орфографии. Основные нормы современного литературного произношения . и ударения в русском языке. Роль логического ударения в стихах Н. Некрасова. Написания, подчиняющиеся морфологическому, фонетическому, традиционному принципам русской орфографии. Фонетический разбор. </w:t>
      </w:r>
    </w:p>
    <w:p w:rsidR="00BE5B72" w:rsidRDefault="00BE5B72" w:rsidP="00BE5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Лексика и фразеология.  Повторение ранее приобретенных знаний о лексике русского языка. Феликс Кривин. Стихотворение «Лики лжи» . Роль антонимов и синонимов в структуре произведения. Русская лексика с точки зрения ее происхождения и употребления. 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 </w:t>
      </w:r>
    </w:p>
    <w:p w:rsidR="00BE5B72" w:rsidRDefault="00BE5B72" w:rsidP="00BE5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Морфемика и словообразование .  Повторение. Морфемика и словообразование. Однокоренные слова в произведениях И. Гончарова. Способы словообразования. Словообразовательный разбор. Выразительные средства словообразования. Михаил Пришвин «Кладовая солнца». Размышление над вопросом: как образовались слова?. Анализ эпизода. </w:t>
      </w:r>
    </w:p>
    <w:p w:rsidR="00BE5B72" w:rsidRDefault="00BE5B72" w:rsidP="00BE5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Морфология и орфография.  Обобщающее повторение морфологии. Части речи. Синтаксическая роль имѐн существительных в произведениях А.С. Пушкина. Морфологический разбор знаменательных и служебных частей речи, их словообразование и правописание. Трудные вопросы правописания окончаний и суффиксов разных частей речи. </w:t>
      </w:r>
    </w:p>
    <w:p w:rsidR="00BE5B72" w:rsidRDefault="00BE5B72" w:rsidP="00BE5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Речь, функциональные стили речи.  Что такое текст. Средства связи между частями текста в отрывке из романа Л.Толстого «Война и мир». Абзац. Наблюдение за строением абзаца в главе романа И. Тургенева «Отцы и дети». Виды преобразования текста. Тезисы. Конспект. Выписки. Реферат. Аннотация. Составление сложного плана и тезисов статьи А. Кони о Л. Толстом. </w:t>
      </w:r>
    </w:p>
    <w:p w:rsidR="00BE5B72" w:rsidRDefault="00BE5B72" w:rsidP="00BE5B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Функциональные стили речи, их общая характеристика. Научный стиль речи. Назначение, стилевые признаки, подстили научного стиля речи. Лексика научного стиля речи. Анализ статьи академика С. Вавилова «Михаил Васильевич Ломоносов». Морфологические и синтаксические особенности научного стиля. Терминологические энциклопедии, словари и справочники. </w:t>
      </w:r>
    </w:p>
    <w:p w:rsidR="00BE5B72" w:rsidRDefault="00BE5B72" w:rsidP="00BE5B72"/>
    <w:p w:rsidR="00BE5B72" w:rsidRPr="00BE5B72" w:rsidRDefault="00BE5B72" w:rsidP="00BE5B72">
      <w:pPr>
        <w:rPr>
          <w:rFonts w:ascii="Times New Roman" w:hAnsi="Times New Roman"/>
          <w:caps/>
          <w:sz w:val="24"/>
          <w:szCs w:val="24"/>
        </w:rPr>
        <w:sectPr w:rsidR="00BE5B72" w:rsidRPr="00BE5B72" w:rsidSect="00BE5B72">
          <w:pgSz w:w="11906" w:h="16838"/>
          <w:pgMar w:top="1134" w:right="851" w:bottom="1134" w:left="1701" w:header="709" w:footer="709" w:gutter="0"/>
          <w:cols w:space="720"/>
        </w:sectPr>
      </w:pPr>
    </w:p>
    <w:p w:rsidR="00BE5B72" w:rsidRPr="00BE5B72" w:rsidRDefault="00BE5B72" w:rsidP="00BE5B72">
      <w:pPr>
        <w:rPr>
          <w:rFonts w:ascii="Times New Roman" w:hAnsi="Times New Roman"/>
          <w:caps/>
          <w:sz w:val="24"/>
          <w:szCs w:val="24"/>
        </w:rPr>
      </w:pPr>
    </w:p>
    <w:p w:rsidR="00BE5B72" w:rsidRDefault="00BE5B72" w:rsidP="00BE5B72">
      <w:pPr>
        <w:ind w:left="360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Календарно-темаТИческое  планирование уроков родного (русского языка) и литературы в 10 классе</w:t>
      </w:r>
    </w:p>
    <w:p w:rsidR="00BE5B72" w:rsidRDefault="00BE5B72" w:rsidP="00BE5B72">
      <w:pPr>
        <w:ind w:left="360"/>
        <w:rPr>
          <w:rFonts w:ascii="Times New Roman" w:hAnsi="Times New Roman"/>
          <w:caps/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731"/>
        <w:gridCol w:w="2549"/>
        <w:gridCol w:w="7141"/>
        <w:gridCol w:w="1053"/>
        <w:gridCol w:w="1043"/>
        <w:gridCol w:w="1909"/>
      </w:tblGrid>
      <w:tr w:rsidR="00BE5B72" w:rsidTr="00BE5B72">
        <w:trPr>
          <w:trHeight w:val="190"/>
        </w:trPr>
        <w:tc>
          <w:tcPr>
            <w:tcW w:w="7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№</w:t>
            </w:r>
          </w:p>
        </w:tc>
        <w:tc>
          <w:tcPr>
            <w:tcW w:w="25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</w:p>
        </w:tc>
        <w:tc>
          <w:tcPr>
            <w:tcW w:w="71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jc w:val="center"/>
              <w:rPr>
                <w:rFonts w:ascii="Times New Roman" w:eastAsiaTheme="minorEastAsia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Тема урока</w:t>
            </w:r>
          </w:p>
        </w:tc>
        <w:tc>
          <w:tcPr>
            <w:tcW w:w="20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проведения</w:t>
            </w:r>
          </w:p>
        </w:tc>
        <w:tc>
          <w:tcPr>
            <w:tcW w:w="19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E5B72" w:rsidTr="00BE5B72">
        <w:trPr>
          <w:trHeight w:val="1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B72" w:rsidRDefault="00BE5B72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B72" w:rsidRDefault="00BE5B72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B72" w:rsidRDefault="00BE5B72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Фактич.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языке-5ч.         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и общество. Язык и культура. Язык и история народа.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периода в истории русского языка; период выделения восточных славян из общеславянского единства и принятия христианства; период возникновения языка великорусской народности в 15-17 вв; период выработки норм русского национального языка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мире: в международном общении, в межнациональном общении. Функции русского языка как учебного предмета.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языка и культуры. Взаимообогащение языков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Активные процессы в русском языке на современном этапе. Стилистические функции устаревших форм слова. Проблемы экологии языка. 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как система средств разных уровней-5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 единиц языка разных уровней. Словари русского языка.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языка. Уровни языковой системы. Разделы науки о языке. Фонетика. Лексика и фразеология. 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 (морфемика) и словообразование. Морфология. Синтаксис. 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 Контрольное изложение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6.10. 6.10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орфоэпия, орфография-8ч.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Обогащение, систематизация и углубление ранее приобретенных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учащимися знаний и умений по фонетике, графике, орфоэпии, орфографии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русского словесного ударения. Логическое ударение. Роль ударения в стихотворной речи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нормы современного литературного произношения и ударения в русском языке. Выразительные средства русской фонетики. Благозвучие речи, звукопись как изобразительное средство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Написания, подчиняющиеся морфологическому, фонетическому и традиционному принципам русской орфографии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разбор. Практикум.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нормы современного литературного произношения и ударения в русском языке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русской орфографии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«Фонетика, орфоэпия, орфография»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фразеология- 11ч.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Лексическая система русского языка. Многозначность слова. Омонимы, синонимы, антонимы, паронимы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лексика с точки зрения ее происхождения: исконно русские слова, старославянизмы, заимствованные слова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лексика с точки зрения сферы ее употребления: диалектизмы, специальная лексика (профессионализмы, термины), арготизмы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Межстилевая лексика, раговорно-бытовая и книжная. Просторечие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Сочинение на основе предложенного текста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Активный и пассивный словарный запас: архаизмы, историзмы, неологизмы. Индивидуальные новообразования, использование их в художественной речи.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фразеология. Крылатые слова, пословицы и поговорки. Нормативное употребление слов и фразеологизмов в строгом соответствии с их значением и стилистическими свойствами.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Лексическая и стилистическая синонимия. 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Изобразительные возможности синонимов, антонимов, паронимов, омонимов. Контекстуальные синонимы и антонимы. Градация. Антитеза.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и фразеологические словари. Лексико-фразеологический анализ текста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«Лексика и фразеология»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 (морфемика) и словообразование-4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ранее приобретенных учащимися знаний о составе слова и словообразовании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разбор. Практическая работа по теме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словообразовательные средства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словообразования. Практикум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орфография-16ч.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морфологии. Самостоятельные части речи. Морфологический разбор самостоятельных частей речи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Морфологический разбор служебных частей речи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Нормативное употребление форм слова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Морфологические нормы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изложение с творческим заданием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лексического и грамматического разбора при написании слов различной структуры и значения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различных частей речи (кроме Н и НН)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Сочинение на основе предложенного  текста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суффиксах различных частей речи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окончаний глаголов и суффиксов причастий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повторение. Слитное, раздельное и дефисное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написания.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«Морфология и орфография»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Речь. Функциональные стили речи-10ч.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и речь. Основные требования к речи: правильность, точность, выразительность, уместность употребления языковых средств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речь. Письменная речь. Диалог, полилог, монолог. 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Текст, его строение и виды его преобразования. Аннотация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План, тезисы. Выписки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Конспект. Реферат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Речеведческий анализ художественного и научно-популярного текста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текста. Рецензия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Сочинение на основе предложенного текста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 речи, их общая характеристика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стиль речи-3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научного стиля речи, его признаки и разновидности (подстили)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Лексические, морфологические, синтаксические особенности научного стиля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Нейтральная, общенаучная и специальная лексика. Термин и терминология. Лингвистическая характеристика, анализ и классификация терминов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Повторение-6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за курс 10 класса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72" w:rsidTr="00BE5B72"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B72" w:rsidRDefault="00BE5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5B72" w:rsidRDefault="00BE5B72" w:rsidP="00BE5B72">
      <w:pPr>
        <w:rPr>
          <w:rFonts w:ascii="Times New Roman" w:hAnsi="Times New Roman" w:cs="Times New Roman"/>
          <w:sz w:val="24"/>
          <w:szCs w:val="24"/>
        </w:rPr>
      </w:pPr>
    </w:p>
    <w:p w:rsidR="00BE5B72" w:rsidRDefault="00BE5B72" w:rsidP="00BE5B72">
      <w:pPr>
        <w:ind w:left="36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E5B72" w:rsidRDefault="00BE5B72" w:rsidP="00BE5B72">
      <w:pPr>
        <w:ind w:left="36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E5B72" w:rsidRDefault="00BE5B72" w:rsidP="00BE5B72">
      <w:pPr>
        <w:ind w:left="36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E5B72" w:rsidRDefault="00BE5B72" w:rsidP="00BE5B72">
      <w:pPr>
        <w:ind w:left="36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E5B72" w:rsidRDefault="00BE5B72" w:rsidP="00BE5B72">
      <w:pPr>
        <w:ind w:left="360"/>
        <w:jc w:val="center"/>
        <w:rPr>
          <w:rFonts w:ascii="Times New Roman" w:hAnsi="Times New Roman"/>
          <w:caps/>
          <w:sz w:val="24"/>
          <w:szCs w:val="24"/>
        </w:rPr>
      </w:pPr>
    </w:p>
    <w:p w:rsidR="00BE5B72" w:rsidRDefault="00BE5B72" w:rsidP="00BE5B72">
      <w:pPr>
        <w:ind w:left="360"/>
        <w:jc w:val="center"/>
        <w:rPr>
          <w:rFonts w:ascii="Times New Roman" w:hAnsi="Times New Roman"/>
          <w:caps/>
          <w:sz w:val="24"/>
          <w:szCs w:val="24"/>
        </w:rPr>
      </w:pPr>
    </w:p>
    <w:p w:rsidR="00BE5B72" w:rsidRDefault="00BE5B72" w:rsidP="00BE5B72">
      <w:pPr>
        <w:ind w:left="360"/>
        <w:jc w:val="center"/>
        <w:rPr>
          <w:rFonts w:ascii="Times New Roman" w:hAnsi="Times New Roman"/>
          <w:caps/>
          <w:sz w:val="24"/>
          <w:szCs w:val="24"/>
        </w:rPr>
      </w:pPr>
    </w:p>
    <w:p w:rsidR="00BE5B72" w:rsidRDefault="00BE5B72" w:rsidP="00BE5B72">
      <w:pPr>
        <w:spacing w:after="0"/>
        <w:sectPr w:rsidR="00BE5B72" w:rsidSect="00BE5B72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BE5B72" w:rsidRDefault="00BE5B72" w:rsidP="00BE5B7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Требования к уровню подготовки выпускников</w:t>
      </w:r>
    </w:p>
    <w:p w:rsidR="00BE5B72" w:rsidRDefault="00BE5B72" w:rsidP="00BE5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Учащиеся должны:</w:t>
      </w:r>
    </w:p>
    <w:p w:rsidR="00BE5B72" w:rsidRDefault="00BE5B72" w:rsidP="00BE5B7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знать/понимать</w:t>
      </w:r>
    </w:p>
    <w:p w:rsidR="00BE5B72" w:rsidRDefault="00BE5B72" w:rsidP="00BE5B72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языка и истории, культуры русского и других народов;</w:t>
      </w:r>
    </w:p>
    <w:p w:rsidR="00BE5B72" w:rsidRDefault="00BE5B72" w:rsidP="00BE5B72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BE5B72" w:rsidRDefault="00BE5B72" w:rsidP="00BE5B72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единицы и уровни языка, их признаки и взаимосвязь;</w:t>
      </w:r>
    </w:p>
    <w:p w:rsidR="00BE5B72" w:rsidRDefault="00BE5B72" w:rsidP="00BE5B72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BE5B72" w:rsidRDefault="00BE5B72" w:rsidP="00BE5B7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</w:t>
      </w:r>
    </w:p>
    <w:p w:rsidR="00BE5B72" w:rsidRDefault="00BE5B72" w:rsidP="00BE5B72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BE5B72" w:rsidRDefault="00BE5B72" w:rsidP="00BE5B72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BE5B72" w:rsidRDefault="00BE5B72" w:rsidP="00BE5B72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BE5B72" w:rsidRDefault="00BE5B72" w:rsidP="00BE5B7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аудирование и чтение</w:t>
      </w:r>
    </w:p>
    <w:p w:rsidR="00BE5B72" w:rsidRDefault="00BE5B72" w:rsidP="00BE5B7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BE5B72" w:rsidRDefault="00BE5B72" w:rsidP="00BE5B72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BE5B72" w:rsidRDefault="00BE5B72" w:rsidP="00BE5B7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говорение и письмо</w:t>
      </w:r>
    </w:p>
    <w:p w:rsidR="00BE5B72" w:rsidRDefault="00BE5B72" w:rsidP="00BE5B72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BE5B72" w:rsidRDefault="00BE5B72" w:rsidP="00BE5B72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BE5B72" w:rsidRDefault="00BE5B72" w:rsidP="00BE5B72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BE5B72" w:rsidRDefault="00BE5B72" w:rsidP="00BE5B72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BE5B72" w:rsidRDefault="00BE5B72" w:rsidP="00BE5B72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BE5B72" w:rsidRDefault="00BE5B72" w:rsidP="00BE5B7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для:</w:t>
      </w:r>
    </w:p>
    <w:p w:rsidR="00BE5B72" w:rsidRDefault="00BE5B72" w:rsidP="00BE5B7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BE5B72" w:rsidRDefault="00BE5B72" w:rsidP="00BE5B7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BE5B72" w:rsidRDefault="00BE5B72" w:rsidP="00BE5B7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BE5B72" w:rsidRDefault="00BE5B72" w:rsidP="00BE5B7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BE5B72" w:rsidRDefault="00BE5B72" w:rsidP="00BE5B72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BE5B72" w:rsidRDefault="00BE5B72" w:rsidP="00BE5B72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5B72" w:rsidRDefault="00BE5B72" w:rsidP="00BE5B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E5B72" w:rsidRDefault="00BE5B72" w:rsidP="00BE5B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BE5B72" w:rsidRDefault="00BE5B72" w:rsidP="00BE5B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Учебное и учебно-методическое обеспечение</w:t>
      </w:r>
    </w:p>
    <w:p w:rsidR="00BE5B72" w:rsidRDefault="00BE5B72" w:rsidP="00BE5B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E5B72" w:rsidRDefault="00BE5B72" w:rsidP="00BE5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Власенков А. И. Русский язык. 10-11 классы: учеб.  / А. И. Власенков, Л. М. Рыбченкова. – Москва, Просвещение, 2014.</w:t>
      </w:r>
    </w:p>
    <w:p w:rsidR="00BE5B72" w:rsidRDefault="00BE5B72" w:rsidP="00BE5B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И. В. Золотарёва, Л. П. Дмитриева «Поурочные разработки по русскому языку к УМК                  А. И. Власенкова». – М.: ВАКО, 2008.</w:t>
      </w:r>
    </w:p>
    <w:p w:rsidR="00BE5B72" w:rsidRDefault="00BE5B72" w:rsidP="00BE5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Русский язык. Дидактические   материалы. 10-11 класс. А.И.Власенков, Л.М.Рыбченкова. – М.: Просвещение, 2010.</w:t>
      </w:r>
    </w:p>
    <w:p w:rsidR="00BE5B72" w:rsidRDefault="00BE5B72" w:rsidP="00BE5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4.А.Б. Малюшкин, Л.Н. Иконницкая Тестовые задания для проверки знаний учащихся по русскому языку: 10-11 классы. – М.: Творческий центр «Сфера», 2010.</w:t>
      </w:r>
    </w:p>
    <w:p w:rsidR="00BE5B72" w:rsidRDefault="00BE5B72" w:rsidP="00BE5B72">
      <w:pPr>
        <w:spacing w:after="0" w:line="240" w:lineRule="auto"/>
        <w:rPr>
          <w:rStyle w:val="c1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5.Власенков А.И., Рыбченкова Л.М. Методические рекомендации к учебнику «Русский язык. Грамматика. Текст. Стили речи. 10-11 классы», книга для учителя, издание 5-е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 М.: Просвещение, 2002.  </w:t>
      </w:r>
    </w:p>
    <w:p w:rsidR="00BE5B72" w:rsidRDefault="00BE5B72" w:rsidP="00BE5B72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6. Научно-методический журнал «Русский язык в школе»</w:t>
      </w:r>
    </w:p>
    <w:p w:rsidR="00BE5B72" w:rsidRDefault="00BE5B72" w:rsidP="00BE5B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Научно-популярный журнал «Русский язык и литература для школьников»</w:t>
      </w:r>
    </w:p>
    <w:p w:rsidR="00BE5B72" w:rsidRDefault="00BE5B72" w:rsidP="00BE5B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Научно-популярный и учебно-методический журнал «Русский язык в школе и дома»</w:t>
      </w:r>
    </w:p>
    <w:p w:rsidR="00BE5B72" w:rsidRDefault="00BE5B72" w:rsidP="00BE5B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9.Н.Г.Гольцова, И.Шамшин «Русский язык. Трудные вопросы морфологии 10-11 классы» Москва, «Русское слово» 2008г.</w:t>
      </w:r>
    </w:p>
    <w:p w:rsidR="00BE5B72" w:rsidRDefault="00BE5B72" w:rsidP="00BE5B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Ресурсы Интернета</w:t>
      </w:r>
    </w:p>
    <w:p w:rsidR="00BE5B72" w:rsidRDefault="00BE5B72" w:rsidP="00BE5B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5B72" w:rsidRDefault="00BE5B72" w:rsidP="00BE5B72">
      <w:pPr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sectPr w:rsidR="00BE5B72" w:rsidSect="00217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2938"/>
    <w:multiLevelType w:val="multilevel"/>
    <w:tmpl w:val="1B66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F1B20"/>
    <w:multiLevelType w:val="multilevel"/>
    <w:tmpl w:val="AA00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021B66"/>
    <w:multiLevelType w:val="multilevel"/>
    <w:tmpl w:val="B67C3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20039D"/>
    <w:multiLevelType w:val="multilevel"/>
    <w:tmpl w:val="AAC8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46811"/>
    <w:multiLevelType w:val="multilevel"/>
    <w:tmpl w:val="42DE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DF11D7"/>
    <w:multiLevelType w:val="multilevel"/>
    <w:tmpl w:val="26A2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BE5B72"/>
    <w:rsid w:val="001C37AB"/>
    <w:rsid w:val="0021746E"/>
    <w:rsid w:val="00BE5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E5B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BE5B72"/>
    <w:rPr>
      <w:rFonts w:ascii="Times New Roman" w:eastAsia="Times New Roman" w:hAnsi="Times New Roman" w:cs="Times New Roman"/>
      <w:sz w:val="24"/>
      <w:szCs w:val="20"/>
    </w:rPr>
  </w:style>
  <w:style w:type="character" w:customStyle="1" w:styleId="c1">
    <w:name w:val="c1"/>
    <w:basedOn w:val="a0"/>
    <w:rsid w:val="00BE5B72"/>
  </w:style>
  <w:style w:type="table" w:styleId="a5">
    <w:name w:val="Table Grid"/>
    <w:basedOn w:val="a1"/>
    <w:uiPriority w:val="59"/>
    <w:rsid w:val="00BE5B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5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3115</Words>
  <Characters>17759</Characters>
  <Application>Microsoft Office Word</Application>
  <DocSecurity>0</DocSecurity>
  <Lines>147</Lines>
  <Paragraphs>41</Paragraphs>
  <ScaleCrop>false</ScaleCrop>
  <Company>XTreme.ws</Company>
  <LinksUpToDate>false</LinksUpToDate>
  <CharactersWithSpaces>20833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2</cp:revision>
  <dcterms:created xsi:type="dcterms:W3CDTF">2021-01-27T10:15:00Z</dcterms:created>
  <dcterms:modified xsi:type="dcterms:W3CDTF">2021-01-27T10:15:00Z</dcterms:modified>
</cp:coreProperties>
</file>